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E3" w:rsidRDefault="00030DE3" w:rsidP="00030DE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E1B8D">
        <w:rPr>
          <w:b/>
          <w:sz w:val="28"/>
          <w:szCs w:val="28"/>
          <w:u w:val="single"/>
        </w:rPr>
        <w:t>Requerimento de Documentos</w:t>
      </w:r>
    </w:p>
    <w:p w:rsidR="00030DE3" w:rsidRPr="00AE1B8D" w:rsidRDefault="00030DE3" w:rsidP="00030DE3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030DE3" w:rsidRDefault="00030DE3" w:rsidP="00030DE3">
      <w:pPr>
        <w:spacing w:after="0" w:line="240" w:lineRule="auto"/>
        <w:ind w:left="3540"/>
        <w:rPr>
          <w:szCs w:val="28"/>
        </w:rPr>
      </w:pPr>
    </w:p>
    <w:p w:rsidR="00030DE3" w:rsidRDefault="002A19DC" w:rsidP="00030DE3">
      <w:pPr>
        <w:spacing w:after="0" w:line="240" w:lineRule="auto"/>
        <w:jc w:val="both"/>
        <w:rPr>
          <w:rFonts w:ascii="Calibri" w:hAnsi="Calibri" w:cs="Calibri"/>
          <w:b/>
          <w:i/>
          <w:szCs w:val="28"/>
        </w:rPr>
      </w:pPr>
      <w:r>
        <w:rPr>
          <w:szCs w:val="28"/>
        </w:rPr>
        <w:t>LUIZ ROBERTO SCHLEMPER DA SILVA</w:t>
      </w:r>
      <w:r w:rsidR="00030DE3">
        <w:rPr>
          <w:szCs w:val="28"/>
        </w:rPr>
        <w:t>, brasileiro,</w:t>
      </w:r>
      <w:r>
        <w:rPr>
          <w:szCs w:val="28"/>
        </w:rPr>
        <w:t xml:space="preserve"> UNIÃO ESTÁVEL</w:t>
      </w:r>
      <w:r w:rsidR="007D365E">
        <w:rPr>
          <w:szCs w:val="28"/>
        </w:rPr>
        <w:t xml:space="preserve">, portador do RG </w:t>
      </w:r>
      <w:proofErr w:type="gramStart"/>
      <w:r w:rsidR="00030DE3">
        <w:rPr>
          <w:szCs w:val="28"/>
        </w:rPr>
        <w:t>nº</w:t>
      </w:r>
      <w:r>
        <w:rPr>
          <w:szCs w:val="28"/>
        </w:rPr>
        <w:t>2.</w:t>
      </w:r>
      <w:proofErr w:type="gramEnd"/>
      <w:r>
        <w:rPr>
          <w:szCs w:val="28"/>
        </w:rPr>
        <w:t>086.484</w:t>
      </w:r>
      <w:r w:rsidR="00030DE3">
        <w:rPr>
          <w:szCs w:val="28"/>
        </w:rPr>
        <w:t xml:space="preserve">, e CPF nº </w:t>
      </w:r>
      <w:r>
        <w:rPr>
          <w:szCs w:val="28"/>
        </w:rPr>
        <w:t>716.351.229-53</w:t>
      </w:r>
      <w:r w:rsidR="00030DE3">
        <w:rPr>
          <w:szCs w:val="28"/>
        </w:rPr>
        <w:t>,</w:t>
      </w:r>
      <w:r>
        <w:rPr>
          <w:szCs w:val="28"/>
        </w:rPr>
        <w:t xml:space="preserve"> </w:t>
      </w:r>
      <w:r w:rsidR="00030DE3">
        <w:rPr>
          <w:szCs w:val="28"/>
        </w:rPr>
        <w:t xml:space="preserve">residente e domiciliado a </w:t>
      </w:r>
      <w:r>
        <w:rPr>
          <w:szCs w:val="28"/>
        </w:rPr>
        <w:t xml:space="preserve">RUA CARLOS WERNER, 30 – CENTRO </w:t>
      </w:r>
      <w:r w:rsidR="00030DE3">
        <w:rPr>
          <w:rFonts w:ascii="Calibri" w:hAnsi="Calibri" w:cs="Calibri"/>
          <w:color w:val="0070C0"/>
          <w:szCs w:val="28"/>
        </w:rPr>
        <w:t xml:space="preserve"> </w:t>
      </w:r>
      <w:r w:rsidR="00030DE3" w:rsidRPr="004334DB">
        <w:rPr>
          <w:b/>
          <w:szCs w:val="28"/>
          <w:u w:val="single"/>
        </w:rPr>
        <w:t>Agente Voluntário de Fiscalização</w:t>
      </w:r>
      <w:r w:rsidR="00030DE3" w:rsidRPr="004334DB">
        <w:rPr>
          <w:szCs w:val="28"/>
        </w:rPr>
        <w:t xml:space="preserve"> </w:t>
      </w:r>
      <w:r w:rsidR="00030DE3">
        <w:rPr>
          <w:szCs w:val="28"/>
        </w:rPr>
        <w:t xml:space="preserve">da organização não governamental, </w:t>
      </w:r>
      <w:r w:rsidR="00030DE3">
        <w:rPr>
          <w:b/>
          <w:szCs w:val="28"/>
          <w:u w:val="single"/>
        </w:rPr>
        <w:t xml:space="preserve">AVB – Agentes </w:t>
      </w:r>
      <w:r w:rsidR="00030DE3" w:rsidRPr="004334DB">
        <w:rPr>
          <w:b/>
          <w:szCs w:val="28"/>
          <w:u w:val="single"/>
        </w:rPr>
        <w:t xml:space="preserve"> Voluntários do Brasil</w:t>
      </w:r>
      <w:r w:rsidR="00030DE3">
        <w:rPr>
          <w:szCs w:val="28"/>
        </w:rPr>
        <w:t xml:space="preserve">, </w:t>
      </w:r>
      <w:r w:rsidR="00030DE3">
        <w:rPr>
          <w:b/>
          <w:szCs w:val="28"/>
        </w:rPr>
        <w:t>-</w:t>
      </w:r>
      <w:r w:rsidR="00030DE3" w:rsidRPr="00720D04">
        <w:rPr>
          <w:b/>
          <w:szCs w:val="28"/>
        </w:rPr>
        <w:t xml:space="preserve"> </w:t>
      </w:r>
      <w:r w:rsidR="00030DE3" w:rsidRPr="00720D04">
        <w:rPr>
          <w:szCs w:val="28"/>
        </w:rPr>
        <w:t>(</w:t>
      </w:r>
      <w:hyperlink r:id="rId6" w:history="1">
        <w:r w:rsidR="00030DE3" w:rsidRPr="00720D04">
          <w:rPr>
            <w:rStyle w:val="Hyperlink"/>
            <w:szCs w:val="28"/>
            <w:u w:val="none"/>
          </w:rPr>
          <w:t>www.avbbrasil.org.br</w:t>
        </w:r>
      </w:hyperlink>
      <w:r w:rsidR="00030DE3" w:rsidRPr="00720D04">
        <w:rPr>
          <w:szCs w:val="28"/>
        </w:rPr>
        <w:t>)</w:t>
      </w:r>
      <w:r w:rsidR="00030DE3">
        <w:rPr>
          <w:szCs w:val="28"/>
        </w:rPr>
        <w:t xml:space="preserve">, responsável perante a AVB pelo </w:t>
      </w:r>
      <w:r w:rsidR="00030DE3" w:rsidRPr="00385BC7">
        <w:rPr>
          <w:b/>
          <w:szCs w:val="28"/>
          <w:u w:val="single"/>
        </w:rPr>
        <w:t>acompanhamento e fiscalização</w:t>
      </w:r>
      <w:r w:rsidR="00030DE3">
        <w:rPr>
          <w:szCs w:val="28"/>
        </w:rPr>
        <w:t xml:space="preserve"> de verbas públicas, vem, amparado na Lei de Acesso a Informação (Lei 12.527/11) e no DIREITO CONSTITUCIONAL DE PETIÇÃO, artigo 5º, XXXIV, “a”,  da CF/88, e </w:t>
      </w:r>
      <w:r w:rsidR="00030DE3" w:rsidRPr="00AE1B8D">
        <w:rPr>
          <w:rFonts w:ascii="Calibri" w:hAnsi="Calibri" w:cs="Calibri"/>
          <w:b/>
          <w:i/>
          <w:szCs w:val="28"/>
        </w:rPr>
        <w:t>in verbis:</w:t>
      </w:r>
    </w:p>
    <w:p w:rsidR="00030DE3" w:rsidRDefault="00030DE3" w:rsidP="00030DE3">
      <w:pPr>
        <w:spacing w:after="0" w:line="240" w:lineRule="auto"/>
        <w:jc w:val="both"/>
        <w:rPr>
          <w:rFonts w:ascii="Calibri" w:hAnsi="Calibri" w:cs="Calibri"/>
          <w:b/>
          <w:i/>
          <w:szCs w:val="28"/>
        </w:rPr>
      </w:pPr>
    </w:p>
    <w:p w:rsidR="00030DE3" w:rsidRDefault="002529A7" w:rsidP="00030DE3">
      <w:pPr>
        <w:tabs>
          <w:tab w:val="left" w:pos="8670"/>
        </w:tabs>
        <w:spacing w:after="0" w:line="240" w:lineRule="auto"/>
        <w:jc w:val="both"/>
        <w:rPr>
          <w:rFonts w:ascii="Calibri" w:hAnsi="Calibri" w:cs="Calibri"/>
          <w:b/>
          <w:i/>
          <w:szCs w:val="28"/>
        </w:rPr>
      </w:pPr>
      <w:r w:rsidRPr="002529A7">
        <w:rPr>
          <w:noProof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7.35pt;width:482.25pt;height:36.8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" strokecolor="#a5a5a5">
            <v:textbox>
              <w:txbxContent>
                <w:p w:rsidR="00030DE3" w:rsidRPr="00C21973" w:rsidRDefault="00030DE3" w:rsidP="00030DE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C21973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“são a todos assegurados, independentemente do pagamento de taxas: a) o direito de petição aos Poderes Públicos em defesa de direitos ou contra ilegalidades ou abuso de poder;”</w:t>
                  </w:r>
                </w:p>
                <w:p w:rsidR="00030DE3" w:rsidRDefault="00030DE3" w:rsidP="00030DE3"/>
              </w:txbxContent>
            </v:textbox>
            <w10:wrap anchorx="margin"/>
          </v:shape>
        </w:pict>
      </w:r>
      <w:r w:rsidR="00030DE3">
        <w:rPr>
          <w:rFonts w:ascii="Calibri" w:hAnsi="Calibri" w:cs="Calibri"/>
          <w:b/>
          <w:i/>
          <w:szCs w:val="28"/>
        </w:rPr>
        <w:tab/>
      </w:r>
    </w:p>
    <w:p w:rsidR="00030DE3" w:rsidRPr="00AE1B8D" w:rsidRDefault="00030DE3" w:rsidP="00030DE3">
      <w:pPr>
        <w:spacing w:after="0" w:line="240" w:lineRule="auto"/>
        <w:jc w:val="both"/>
        <w:rPr>
          <w:rFonts w:ascii="Calibri" w:hAnsi="Calibri" w:cs="Calibri"/>
          <w:b/>
          <w:i/>
          <w:szCs w:val="28"/>
        </w:rPr>
      </w:pPr>
    </w:p>
    <w:p w:rsidR="00030DE3" w:rsidRDefault="00030DE3" w:rsidP="00030DE3">
      <w:pPr>
        <w:spacing w:after="0" w:line="240" w:lineRule="auto"/>
        <w:jc w:val="both"/>
        <w:rPr>
          <w:szCs w:val="28"/>
        </w:rPr>
      </w:pPr>
    </w:p>
    <w:p w:rsidR="00030DE3" w:rsidRDefault="00030DE3" w:rsidP="00030DE3">
      <w:pPr>
        <w:spacing w:after="0" w:line="240" w:lineRule="auto"/>
        <w:jc w:val="both"/>
        <w:rPr>
          <w:szCs w:val="28"/>
        </w:rPr>
      </w:pPr>
    </w:p>
    <w:p w:rsidR="00030DE3" w:rsidRDefault="00030DE3" w:rsidP="00030DE3">
      <w:pPr>
        <w:spacing w:after="0" w:line="240" w:lineRule="auto"/>
        <w:jc w:val="both"/>
      </w:pPr>
      <w:r w:rsidRPr="004334DB">
        <w:t xml:space="preserve">Requerer </w:t>
      </w:r>
      <w:r>
        <w:t xml:space="preserve">as seguintes informações: </w:t>
      </w:r>
    </w:p>
    <w:p w:rsidR="00030DE3" w:rsidRDefault="00030DE3" w:rsidP="00030DE3">
      <w:pPr>
        <w:spacing w:after="0" w:line="240" w:lineRule="auto"/>
        <w:jc w:val="both"/>
      </w:pPr>
    </w:p>
    <w:p w:rsidR="00CD0254" w:rsidRPr="00CD0254" w:rsidRDefault="00CD0254" w:rsidP="00CD0254">
      <w:pPr>
        <w:spacing w:after="0" w:line="240" w:lineRule="auto"/>
        <w:jc w:val="both"/>
      </w:pPr>
      <w:r>
        <w:t xml:space="preserve">Solicito o </w:t>
      </w:r>
      <w:r w:rsidRPr="00CD0254">
        <w:t>“CRONOGRAMA DE EXECUÇÃO DA OBRA” ou uma “PLANILHA DE APLICAÇÃO DA VERBA”. Dos seguintes contratos:</w:t>
      </w:r>
    </w:p>
    <w:p w:rsidR="00CD0254" w:rsidRPr="00CD0254" w:rsidRDefault="00CD0254" w:rsidP="00CD0254">
      <w:pPr>
        <w:spacing w:after="0" w:line="240" w:lineRule="auto"/>
        <w:jc w:val="both"/>
      </w:pPr>
      <w:r w:rsidRPr="00CD0254">
        <w:t>Conforme Contrato de repasse nº 844797/2017</w:t>
      </w:r>
    </w:p>
    <w:p w:rsidR="00030DE3" w:rsidRPr="00CD0254" w:rsidRDefault="00CD0254" w:rsidP="00CD0254">
      <w:pPr>
        <w:spacing w:after="0" w:line="240" w:lineRule="auto"/>
        <w:jc w:val="both"/>
      </w:pPr>
      <w:r w:rsidRPr="00CD0254">
        <w:t xml:space="preserve">Conforme Contrato de repasse nº 868313/2018, firmado entre o Ministério das Cidades/Caixa e o Município de Bom </w:t>
      </w:r>
      <w:proofErr w:type="gramStart"/>
      <w:r w:rsidRPr="00CD0254">
        <w:t>Retiro</w:t>
      </w:r>
      <w:proofErr w:type="gramEnd"/>
    </w:p>
    <w:p w:rsidR="00030DE3" w:rsidRDefault="00030DE3" w:rsidP="00030DE3">
      <w:pPr>
        <w:spacing w:after="0" w:line="240" w:lineRule="auto"/>
        <w:jc w:val="both"/>
        <w:rPr>
          <w:rFonts w:ascii="Calibri" w:hAnsi="Calibri" w:cs="Calibri"/>
          <w:b/>
          <w:i/>
          <w:szCs w:val="28"/>
        </w:rPr>
      </w:pPr>
    </w:p>
    <w:p w:rsidR="00030DE3" w:rsidRDefault="00030DE3" w:rsidP="00030DE3">
      <w:pPr>
        <w:spacing w:after="0" w:line="240" w:lineRule="auto"/>
        <w:jc w:val="both"/>
        <w:rPr>
          <w:rFonts w:ascii="Calibri" w:hAnsi="Calibri" w:cs="Calibri"/>
          <w:b/>
          <w:i/>
        </w:rPr>
      </w:pPr>
      <w:r>
        <w:t xml:space="preserve">Alertando o Requerido que o mesmo tem o </w:t>
      </w:r>
      <w:r w:rsidRPr="00AE1B8D">
        <w:rPr>
          <w:b/>
          <w:u w:val="single"/>
        </w:rPr>
        <w:t xml:space="preserve">prazo </w:t>
      </w:r>
      <w:r>
        <w:rPr>
          <w:b/>
          <w:u w:val="single"/>
        </w:rPr>
        <w:t>20</w:t>
      </w:r>
      <w:r w:rsidRPr="00AE1B8D">
        <w:rPr>
          <w:b/>
          <w:u w:val="single"/>
        </w:rPr>
        <w:t xml:space="preserve"> dias</w:t>
      </w:r>
      <w:r>
        <w:t xml:space="preserve"> para entrega dos documentos solicitados, conforme artigo 11, §1º, inciso “I” da Lei 12.527/11, </w:t>
      </w:r>
      <w:r w:rsidRPr="00AE1B8D">
        <w:rPr>
          <w:rFonts w:ascii="Calibri" w:hAnsi="Calibri" w:cs="Calibri"/>
          <w:b/>
          <w:i/>
        </w:rPr>
        <w:t>in verbis:</w:t>
      </w:r>
    </w:p>
    <w:p w:rsidR="003940A0" w:rsidRDefault="002529A7" w:rsidP="00030DE3">
      <w:pPr>
        <w:spacing w:after="0" w:line="240" w:lineRule="auto"/>
        <w:jc w:val="both"/>
        <w:rPr>
          <w:rFonts w:ascii="Calibri" w:hAnsi="Calibri" w:cs="Calibri"/>
          <w:b/>
          <w:i/>
        </w:rPr>
      </w:pPr>
      <w:r w:rsidRPr="002529A7">
        <w:rPr>
          <w:noProof/>
          <w:lang w:eastAsia="pt-BR"/>
        </w:rPr>
        <w:pict>
          <v:shape id="Caixa de texto 4" o:spid="_x0000_s1027" type="#_x0000_t202" style="position:absolute;left:0;text-align:left;margin-left:0;margin-top:17.8pt;width:482.25pt;height:37.1pt;z-index:25166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" strokecolor="#a5a5a5">
            <v:textbox>
              <w:txbxContent>
                <w:p w:rsidR="00030DE3" w:rsidRPr="000B6852" w:rsidRDefault="00030DE3" w:rsidP="00030DE3">
                  <w:pPr>
                    <w:pStyle w:val="artig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</w:pPr>
                  <w:proofErr w:type="gramStart"/>
                  <w:r w:rsidRPr="000B6852"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 xml:space="preserve">“ </w:t>
                  </w:r>
                  <w:proofErr w:type="gramEnd"/>
                  <w:r w:rsidRPr="000B6852"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>Não sendo possível conceder o acesso imediato, na forma disposta no</w:t>
                  </w:r>
                  <w:r w:rsidRPr="000B6852">
                    <w:rPr>
                      <w:rStyle w:val="apple-converted-space"/>
                      <w:rFonts w:ascii="Calibri" w:eastAsia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> </w:t>
                  </w:r>
                  <w:r w:rsidRPr="000B6852">
                    <w:rPr>
                      <w:rFonts w:ascii="Calibri" w:hAnsi="Calibri" w:cs="Calibri"/>
                      <w:b/>
                      <w:bCs/>
                      <w:i/>
                      <w:color w:val="000000"/>
                      <w:sz w:val="22"/>
                      <w:szCs w:val="22"/>
                    </w:rPr>
                    <w:t>caput</w:t>
                  </w:r>
                  <w:r w:rsidRPr="000B6852"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>, o órgão ou entidade que receber o pedido deverá, em prazo não superior a 20 (vinte) dias: </w:t>
                  </w:r>
                </w:p>
                <w:p w:rsidR="00030DE3" w:rsidRDefault="00030DE3" w:rsidP="00030DE3"/>
              </w:txbxContent>
            </v:textbox>
            <w10:wrap anchorx="margin"/>
          </v:shape>
        </w:pict>
      </w:r>
    </w:p>
    <w:p w:rsidR="00030DE3" w:rsidRDefault="00030DE3" w:rsidP="00030DE3">
      <w:pPr>
        <w:spacing w:after="0" w:line="240" w:lineRule="auto"/>
        <w:jc w:val="both"/>
        <w:rPr>
          <w:rFonts w:ascii="Calibri" w:hAnsi="Calibri" w:cs="Calibri"/>
          <w:b/>
          <w:i/>
        </w:rPr>
      </w:pPr>
    </w:p>
    <w:p w:rsidR="00030DE3" w:rsidRDefault="00030DE3" w:rsidP="00030DE3">
      <w:pPr>
        <w:spacing w:after="0" w:line="240" w:lineRule="auto"/>
        <w:jc w:val="both"/>
        <w:rPr>
          <w:rFonts w:ascii="Calibri" w:hAnsi="Calibri" w:cs="Calibri"/>
          <w:b/>
          <w:i/>
        </w:rPr>
      </w:pPr>
    </w:p>
    <w:p w:rsidR="00030DE3" w:rsidRDefault="00030DE3" w:rsidP="00030DE3">
      <w:pPr>
        <w:spacing w:after="0" w:line="240" w:lineRule="auto"/>
        <w:jc w:val="both"/>
        <w:rPr>
          <w:rFonts w:ascii="Calibri" w:hAnsi="Calibri" w:cs="Calibri"/>
          <w:b/>
          <w:i/>
        </w:rPr>
      </w:pPr>
    </w:p>
    <w:p w:rsidR="003940A0" w:rsidRDefault="003940A0" w:rsidP="00030DE3">
      <w:pPr>
        <w:spacing w:after="0" w:line="240" w:lineRule="auto"/>
        <w:jc w:val="both"/>
        <w:rPr>
          <w:rFonts w:ascii="Calibri" w:hAnsi="Calibri" w:cs="Calibri"/>
          <w:b/>
          <w:i/>
        </w:rPr>
      </w:pPr>
    </w:p>
    <w:p w:rsidR="007D365E" w:rsidRDefault="00030DE3" w:rsidP="00030DE3">
      <w:pPr>
        <w:spacing w:after="0" w:line="240" w:lineRule="auto"/>
        <w:jc w:val="both"/>
      </w:pPr>
      <w:r>
        <w:t>Alertando, ainda, que a recusa ou o atraso na entrega do documento requerido é passível de pena conforme artig</w:t>
      </w:r>
      <w:r w:rsidR="003940A0">
        <w:t>o 32 inciso “I” da referida Lei</w:t>
      </w:r>
    </w:p>
    <w:p w:rsidR="00030DE3" w:rsidRPr="00C21973" w:rsidRDefault="002529A7" w:rsidP="00030DE3">
      <w:pPr>
        <w:spacing w:after="0" w:line="240" w:lineRule="auto"/>
        <w:jc w:val="both"/>
      </w:pPr>
      <w:r>
        <w:rPr>
          <w:noProof/>
          <w:lang w:eastAsia="pt-BR"/>
        </w:rPr>
        <w:pict>
          <v:shape id="Caixa de texto 3" o:spid="_x0000_s1028" type="#_x0000_t202" style="position:absolute;left:0;text-align:left;margin-left:0;margin-top:8.4pt;width:482.25pt;height:55.25pt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" strokecolor="#a5a5a5">
            <v:textbox>
              <w:txbxContent>
                <w:p w:rsidR="00030DE3" w:rsidRPr="000B6852" w:rsidRDefault="00030DE3" w:rsidP="00030DE3">
                  <w:pPr>
                    <w:pStyle w:val="artig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</w:pPr>
                  <w:proofErr w:type="gramStart"/>
                  <w:r w:rsidRPr="000B6852"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 xml:space="preserve">“ </w:t>
                  </w:r>
                  <w:proofErr w:type="gramEnd"/>
                  <w:r w:rsidRPr="000B6852"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>Constituem condutas ilícitas que ensejam responsabilidade do agente público ou militar: </w:t>
                  </w:r>
                </w:p>
                <w:p w:rsidR="00030DE3" w:rsidRPr="000B6852" w:rsidRDefault="00030DE3" w:rsidP="00030DE3">
                  <w:pPr>
                    <w:pStyle w:val="artig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0B6852">
                    <w:rPr>
                      <w:rFonts w:ascii="Calibri" w:hAnsi="Calibri" w:cs="Calibri"/>
                      <w:b/>
                      <w:i/>
                      <w:color w:val="000000"/>
                      <w:sz w:val="22"/>
                      <w:szCs w:val="22"/>
                    </w:rPr>
                    <w:t>I - recusar-se a fornecer informação requerida nos termos desta Lei, retardar deliberadamente o seu fornecimento ou fornecê-la intencionalmente de forma incorreta, incompleta ou imprecisa;” </w:t>
                  </w:r>
                </w:p>
                <w:p w:rsidR="00030DE3" w:rsidRDefault="00030DE3" w:rsidP="00030DE3"/>
              </w:txbxContent>
            </v:textbox>
            <w10:wrap anchorx="margin"/>
          </v:shape>
        </w:pict>
      </w:r>
    </w:p>
    <w:p w:rsidR="00030DE3" w:rsidRPr="00C21973" w:rsidRDefault="00030DE3" w:rsidP="00030DE3">
      <w:pPr>
        <w:pStyle w:val="artigo"/>
        <w:spacing w:before="0" w:beforeAutospacing="0" w:after="0" w:afterAutospacing="0"/>
        <w:ind w:left="141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030DE3" w:rsidRDefault="00030DE3" w:rsidP="00030DE3">
      <w:pPr>
        <w:spacing w:after="0" w:line="240" w:lineRule="auto"/>
        <w:jc w:val="both"/>
      </w:pPr>
    </w:p>
    <w:p w:rsidR="003940A0" w:rsidRDefault="003940A0" w:rsidP="00030DE3">
      <w:pPr>
        <w:spacing w:after="0" w:line="240" w:lineRule="auto"/>
        <w:jc w:val="both"/>
      </w:pPr>
    </w:p>
    <w:p w:rsidR="003940A0" w:rsidRDefault="003940A0" w:rsidP="00030DE3">
      <w:pPr>
        <w:spacing w:after="0" w:line="240" w:lineRule="auto"/>
        <w:jc w:val="both"/>
      </w:pPr>
    </w:p>
    <w:p w:rsidR="00030DE3" w:rsidRDefault="00030DE3" w:rsidP="0098520D">
      <w:pPr>
        <w:spacing w:after="0" w:line="240" w:lineRule="auto"/>
        <w:jc w:val="center"/>
      </w:pPr>
      <w:r w:rsidRPr="00693FE9">
        <w:t>Termos em que pede requerimento</w:t>
      </w:r>
    </w:p>
    <w:p w:rsidR="00030DE3" w:rsidRPr="00693FE9" w:rsidRDefault="00030DE3" w:rsidP="0098520D">
      <w:pPr>
        <w:spacing w:after="0" w:line="240" w:lineRule="auto"/>
        <w:ind w:left="1416"/>
        <w:jc w:val="center"/>
      </w:pPr>
    </w:p>
    <w:p w:rsidR="00030DE3" w:rsidRDefault="00030DE3" w:rsidP="0098520D">
      <w:pPr>
        <w:spacing w:after="0" w:line="240" w:lineRule="auto"/>
        <w:ind w:left="1416"/>
        <w:jc w:val="center"/>
      </w:pPr>
    </w:p>
    <w:p w:rsidR="00030DE3" w:rsidRDefault="00CD0254" w:rsidP="0098520D">
      <w:pPr>
        <w:spacing w:after="0" w:line="240" w:lineRule="auto"/>
        <w:jc w:val="center"/>
      </w:pPr>
      <w:r>
        <w:t>BOM RETIRO 04 DE FEVEREIRO DE 2020.</w:t>
      </w:r>
    </w:p>
    <w:p w:rsidR="00CD0254" w:rsidRDefault="00CD0254" w:rsidP="0098520D">
      <w:pPr>
        <w:spacing w:after="0" w:line="240" w:lineRule="auto"/>
        <w:ind w:left="1416"/>
        <w:jc w:val="center"/>
      </w:pPr>
    </w:p>
    <w:p w:rsidR="00CD0254" w:rsidRDefault="00CD0254" w:rsidP="0098520D">
      <w:pPr>
        <w:spacing w:after="0" w:line="240" w:lineRule="auto"/>
        <w:ind w:left="1416"/>
        <w:jc w:val="center"/>
      </w:pPr>
    </w:p>
    <w:p w:rsidR="00CD0254" w:rsidRDefault="00CD0254" w:rsidP="0098520D">
      <w:pPr>
        <w:spacing w:after="0" w:line="240" w:lineRule="auto"/>
        <w:ind w:left="1416"/>
        <w:jc w:val="center"/>
      </w:pPr>
    </w:p>
    <w:p w:rsidR="00030DE3" w:rsidRPr="0098520D" w:rsidRDefault="00CD0254" w:rsidP="0098520D">
      <w:pPr>
        <w:spacing w:after="0" w:line="240" w:lineRule="auto"/>
        <w:jc w:val="center"/>
      </w:pPr>
      <w:r w:rsidRPr="0098520D">
        <w:t>LUIZ ROBERTO SCHLEMPER DA SILVA</w:t>
      </w:r>
    </w:p>
    <w:p w:rsidR="00030DE3" w:rsidRDefault="00030DE3" w:rsidP="00030DE3">
      <w:pPr>
        <w:spacing w:line="240" w:lineRule="auto"/>
      </w:pPr>
    </w:p>
    <w:sectPr w:rsidR="00030DE3" w:rsidSect="002529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54" w:rsidRDefault="00586054" w:rsidP="00030DE3">
      <w:pPr>
        <w:spacing w:after="0" w:line="240" w:lineRule="auto"/>
      </w:pPr>
      <w:r>
        <w:separator/>
      </w:r>
    </w:p>
  </w:endnote>
  <w:endnote w:type="continuationSeparator" w:id="0">
    <w:p w:rsidR="00586054" w:rsidRDefault="00586054" w:rsidP="0003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A0" w:rsidRDefault="003940A0" w:rsidP="003940A0">
    <w:pPr>
      <w:pStyle w:val="Rodap"/>
      <w:ind w:left="360"/>
      <w:jc w:val="center"/>
      <w:rPr>
        <w:color w:val="808080"/>
        <w:sz w:val="20"/>
        <w:szCs w:val="20"/>
      </w:rPr>
    </w:pPr>
  </w:p>
  <w:p w:rsidR="007D365E" w:rsidRDefault="002529A7" w:rsidP="003940A0">
    <w:pPr>
      <w:pStyle w:val="Rodap"/>
      <w:ind w:left="360"/>
      <w:jc w:val="center"/>
      <w:rPr>
        <w:color w:val="808080"/>
        <w:sz w:val="18"/>
        <w:szCs w:val="18"/>
      </w:rPr>
    </w:pPr>
    <w:r>
      <w:rPr>
        <w:noProof/>
        <w:color w:val="808080"/>
        <w:sz w:val="18"/>
        <w:szCs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5" o:spid="_x0000_s4097" type="#_x0000_t32" style="position:absolute;left:0;text-align:left;margin-left:-31.65pt;margin-top:-3.9pt;width:544.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" strokecolor="#bfbfbf" strokeweight="3pt"/>
      </w:pict>
    </w:r>
    <w:r w:rsidR="003940A0" w:rsidRPr="003940A0">
      <w:rPr>
        <w:color w:val="808080"/>
        <w:sz w:val="18"/>
        <w:szCs w:val="18"/>
      </w:rPr>
      <w:t xml:space="preserve">Av. C-255, 400 – </w:t>
    </w:r>
    <w:proofErr w:type="gramStart"/>
    <w:r w:rsidR="003940A0" w:rsidRPr="003940A0">
      <w:rPr>
        <w:color w:val="808080"/>
        <w:sz w:val="18"/>
        <w:szCs w:val="18"/>
      </w:rPr>
      <w:t>Sl.</w:t>
    </w:r>
    <w:proofErr w:type="gramEnd"/>
    <w:r w:rsidR="003940A0" w:rsidRPr="003940A0">
      <w:rPr>
        <w:color w:val="808080"/>
        <w:sz w:val="18"/>
        <w:szCs w:val="18"/>
      </w:rPr>
      <w:t xml:space="preserve">602 – Edif. Eldorado  – Nova Suíça - </w:t>
    </w:r>
    <w:proofErr w:type="spellStart"/>
    <w:r w:rsidR="003940A0" w:rsidRPr="003940A0">
      <w:rPr>
        <w:color w:val="808080"/>
        <w:sz w:val="18"/>
        <w:szCs w:val="18"/>
      </w:rPr>
      <w:t>GGoiânia</w:t>
    </w:r>
    <w:proofErr w:type="spellEnd"/>
    <w:r w:rsidR="003940A0" w:rsidRPr="003940A0">
      <w:rPr>
        <w:color w:val="808080"/>
        <w:sz w:val="18"/>
        <w:szCs w:val="18"/>
      </w:rPr>
      <w:t xml:space="preserve">/GO - CEP: 74.280-020 -           </w:t>
    </w:r>
  </w:p>
  <w:p w:rsidR="003940A0" w:rsidRDefault="003940A0" w:rsidP="003940A0">
    <w:pPr>
      <w:pStyle w:val="Rodap"/>
      <w:ind w:left="360"/>
      <w:jc w:val="center"/>
      <w:rPr>
        <w:color w:val="808080"/>
        <w:sz w:val="18"/>
        <w:szCs w:val="18"/>
      </w:rPr>
    </w:pPr>
    <w:r w:rsidRPr="003940A0">
      <w:rPr>
        <w:color w:val="808080"/>
        <w:sz w:val="18"/>
        <w:szCs w:val="18"/>
      </w:rPr>
      <w:t xml:space="preserve">Fones: 62 3932.1080 -   </w:t>
    </w:r>
    <w:hyperlink r:id="rId1" w:history="1">
      <w:r w:rsidRPr="003940A0">
        <w:rPr>
          <w:rStyle w:val="Hyperlink"/>
          <w:sz w:val="18"/>
          <w:szCs w:val="18"/>
        </w:rPr>
        <w:t>www.avbbrasil.org.br</w:t>
      </w:r>
    </w:hyperlink>
    <w:r w:rsidRPr="003940A0">
      <w:rPr>
        <w:color w:val="808080"/>
        <w:sz w:val="18"/>
        <w:szCs w:val="18"/>
      </w:rPr>
      <w:t xml:space="preserve"> – </w:t>
    </w:r>
    <w:hyperlink r:id="rId2" w:history="1">
      <w:r w:rsidRPr="003940A0">
        <w:rPr>
          <w:rStyle w:val="Hyperlink"/>
          <w:sz w:val="18"/>
          <w:szCs w:val="18"/>
        </w:rPr>
        <w:t>contato@avbbrasil.org.br</w:t>
      </w:r>
    </w:hyperlink>
    <w:r w:rsidRPr="003940A0">
      <w:rPr>
        <w:color w:val="808080"/>
        <w:sz w:val="18"/>
        <w:szCs w:val="18"/>
      </w:rPr>
      <w:t xml:space="preserve">                                                </w:t>
    </w:r>
  </w:p>
  <w:p w:rsidR="003940A0" w:rsidRPr="003940A0" w:rsidRDefault="003940A0" w:rsidP="003940A0">
    <w:pPr>
      <w:pStyle w:val="Rodap"/>
      <w:ind w:left="360"/>
      <w:jc w:val="center"/>
      <w:rPr>
        <w:b/>
        <w:sz w:val="18"/>
        <w:szCs w:val="18"/>
      </w:rPr>
    </w:pPr>
    <w:r w:rsidRPr="003940A0">
      <w:rPr>
        <w:b/>
        <w:color w:val="808080"/>
        <w:sz w:val="18"/>
        <w:szCs w:val="18"/>
      </w:rPr>
      <w:t>“... o que mais me espanta,</w:t>
    </w:r>
    <w:proofErr w:type="gramStart"/>
    <w:r w:rsidRPr="003940A0">
      <w:rPr>
        <w:b/>
        <w:color w:val="808080"/>
        <w:sz w:val="18"/>
        <w:szCs w:val="18"/>
      </w:rPr>
      <w:t xml:space="preserve">  </w:t>
    </w:r>
    <w:proofErr w:type="gramEnd"/>
    <w:r w:rsidRPr="003940A0">
      <w:rPr>
        <w:b/>
        <w:color w:val="808080"/>
        <w:sz w:val="18"/>
        <w:szCs w:val="18"/>
      </w:rPr>
      <w:t xml:space="preserve">é o silêncio dos bons!” – </w:t>
    </w:r>
    <w:proofErr w:type="spellStart"/>
    <w:r w:rsidRPr="003940A0">
      <w:rPr>
        <w:b/>
        <w:color w:val="808080"/>
        <w:sz w:val="18"/>
        <w:szCs w:val="18"/>
      </w:rPr>
      <w:t>M.L.king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54" w:rsidRDefault="00586054" w:rsidP="00030DE3">
      <w:pPr>
        <w:spacing w:after="0" w:line="240" w:lineRule="auto"/>
      </w:pPr>
      <w:r>
        <w:separator/>
      </w:r>
    </w:p>
  </w:footnote>
  <w:footnote w:type="continuationSeparator" w:id="0">
    <w:p w:rsidR="00586054" w:rsidRDefault="00586054" w:rsidP="0003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E3" w:rsidRDefault="00030DE3" w:rsidP="003940A0">
    <w:pPr>
      <w:pStyle w:val="Cabealho"/>
      <w:ind w:firstLine="0"/>
    </w:pPr>
    <w:r w:rsidRPr="009044F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4191000" cy="595877"/>
          <wp:effectExtent l="0" t="0" r="0" b="0"/>
          <wp:wrapTight wrapText="bothSides">
            <wp:wrapPolygon edited="0">
              <wp:start x="11389" y="0"/>
              <wp:lineTo x="0" y="0"/>
              <wp:lineTo x="0" y="8981"/>
              <wp:lineTo x="1669" y="11053"/>
              <wp:lineTo x="1669" y="18652"/>
              <wp:lineTo x="5400" y="20725"/>
              <wp:lineTo x="16887" y="20725"/>
              <wp:lineTo x="17476" y="20725"/>
              <wp:lineTo x="21502" y="19343"/>
              <wp:lineTo x="21502" y="6908"/>
              <wp:lineTo x="20815" y="691"/>
              <wp:lineTo x="20225" y="0"/>
              <wp:lineTo x="11389" y="0"/>
            </wp:wrapPolygon>
          </wp:wrapTight>
          <wp:docPr id="1" name="Imagem 1" descr="LOGO AVB 250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VB 2502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59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de seta reta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0DE3"/>
    <w:rsid w:val="000018A8"/>
    <w:rsid w:val="00030DE3"/>
    <w:rsid w:val="002529A7"/>
    <w:rsid w:val="00274F51"/>
    <w:rsid w:val="002A19DC"/>
    <w:rsid w:val="003940A0"/>
    <w:rsid w:val="00586054"/>
    <w:rsid w:val="007D365E"/>
    <w:rsid w:val="00924463"/>
    <w:rsid w:val="0098520D"/>
    <w:rsid w:val="00BE3872"/>
    <w:rsid w:val="00CD0254"/>
    <w:rsid w:val="00E9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E3"/>
    <w:pPr>
      <w:spacing w:after="240" w:line="276" w:lineRule="auto"/>
      <w:ind w:firstLine="0"/>
      <w:jc w:val="left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DE3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30DE3"/>
  </w:style>
  <w:style w:type="paragraph" w:styleId="Rodap">
    <w:name w:val="footer"/>
    <w:basedOn w:val="Normal"/>
    <w:link w:val="RodapChar"/>
    <w:uiPriority w:val="99"/>
    <w:unhideWhenUsed/>
    <w:rsid w:val="00030DE3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30DE3"/>
  </w:style>
  <w:style w:type="character" w:styleId="Hyperlink">
    <w:name w:val="Hyperlink"/>
    <w:uiPriority w:val="99"/>
    <w:unhideWhenUsed/>
    <w:rsid w:val="00030DE3"/>
    <w:rPr>
      <w:color w:val="0000FF"/>
      <w:u w:val="single"/>
    </w:rPr>
  </w:style>
  <w:style w:type="paragraph" w:customStyle="1" w:styleId="artigo">
    <w:name w:val="artigo"/>
    <w:basedOn w:val="Normal"/>
    <w:rsid w:val="0003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030DE3"/>
  </w:style>
  <w:style w:type="paragraph" w:styleId="Textodebalo">
    <w:name w:val="Balloon Text"/>
    <w:basedOn w:val="Normal"/>
    <w:link w:val="TextodebaloChar"/>
    <w:uiPriority w:val="99"/>
    <w:semiHidden/>
    <w:unhideWhenUsed/>
    <w:rsid w:val="00CD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2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bbrasil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vbbrasil.org.br" TargetMode="External"/><Relationship Id="rId1" Type="http://schemas.openxmlformats.org/officeDocument/2006/relationships/hyperlink" Target="http://www.avbbrasi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Luiz Roberto</cp:lastModifiedBy>
  <cp:revision>4</cp:revision>
  <dcterms:created xsi:type="dcterms:W3CDTF">2019-08-05T13:29:00Z</dcterms:created>
  <dcterms:modified xsi:type="dcterms:W3CDTF">2020-02-04T03:30:00Z</dcterms:modified>
</cp:coreProperties>
</file>